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4F" w:rsidRPr="0018314F" w:rsidRDefault="0018314F" w:rsidP="0018314F">
      <w:pPr>
        <w:pStyle w:val="20"/>
        <w:shd w:val="clear" w:color="auto" w:fill="auto"/>
        <w:ind w:left="360" w:hanging="3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54240" w:rsidRPr="0018314F">
        <w:rPr>
          <w:sz w:val="36"/>
          <w:szCs w:val="36"/>
        </w:rPr>
        <w:t>Российская Федерация</w:t>
      </w:r>
    </w:p>
    <w:p w:rsidR="0018314F" w:rsidRPr="0018314F" w:rsidRDefault="0018314F" w:rsidP="0018314F">
      <w:pPr>
        <w:pStyle w:val="20"/>
        <w:shd w:val="clear" w:color="auto" w:fill="auto"/>
        <w:ind w:left="360" w:hanging="360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C54240" w:rsidRPr="0018314F">
        <w:rPr>
          <w:sz w:val="36"/>
          <w:szCs w:val="36"/>
        </w:rPr>
        <w:t>Брянская область</w:t>
      </w:r>
      <w:r>
        <w:rPr>
          <w:sz w:val="36"/>
          <w:szCs w:val="36"/>
        </w:rPr>
        <w:t xml:space="preserve"> </w:t>
      </w:r>
      <w:r w:rsidR="00C54240" w:rsidRPr="0018314F">
        <w:rPr>
          <w:sz w:val="36"/>
          <w:szCs w:val="36"/>
        </w:rPr>
        <w:t>Почепский район</w:t>
      </w:r>
    </w:p>
    <w:p w:rsidR="00BE662D" w:rsidRPr="0018314F" w:rsidRDefault="0018314F">
      <w:pPr>
        <w:pStyle w:val="20"/>
        <w:shd w:val="clear" w:color="auto" w:fill="auto"/>
        <w:spacing w:line="270" w:lineRule="exact"/>
        <w:ind w:firstLine="0"/>
        <w:rPr>
          <w:sz w:val="28"/>
          <w:szCs w:val="28"/>
        </w:rPr>
      </w:pPr>
      <w:r w:rsidRPr="0018314F">
        <w:rPr>
          <w:sz w:val="24"/>
          <w:szCs w:val="24"/>
        </w:rPr>
        <w:t xml:space="preserve">      </w:t>
      </w:r>
      <w:r w:rsidR="00C54240" w:rsidRPr="0018314F">
        <w:rPr>
          <w:sz w:val="28"/>
          <w:szCs w:val="28"/>
        </w:rPr>
        <w:t>ПОЛЬНИКОВСКИЙ СЕЛЬСКИЙ СОВЕТ НАРОДНЫХ ДЕПУТАТОВ</w:t>
      </w:r>
    </w:p>
    <w:p w:rsidR="0018314F" w:rsidRDefault="0018314F">
      <w:pPr>
        <w:pStyle w:val="20"/>
        <w:shd w:val="clear" w:color="auto" w:fill="auto"/>
        <w:spacing w:line="270" w:lineRule="exact"/>
        <w:ind w:firstLine="0"/>
      </w:pPr>
    </w:p>
    <w:p w:rsidR="0018314F" w:rsidRDefault="0018314F">
      <w:pPr>
        <w:pStyle w:val="20"/>
        <w:shd w:val="clear" w:color="auto" w:fill="auto"/>
        <w:spacing w:line="270" w:lineRule="exact"/>
        <w:ind w:firstLine="0"/>
      </w:pPr>
      <w:r>
        <w:t xml:space="preserve">                                                         </w:t>
      </w:r>
    </w:p>
    <w:p w:rsidR="0018314F" w:rsidRDefault="0018314F">
      <w:pPr>
        <w:pStyle w:val="20"/>
        <w:shd w:val="clear" w:color="auto" w:fill="auto"/>
        <w:spacing w:line="270" w:lineRule="exact"/>
        <w:ind w:firstLine="0"/>
      </w:pPr>
    </w:p>
    <w:p w:rsidR="00BE662D" w:rsidRPr="0018314F" w:rsidRDefault="0018314F">
      <w:pPr>
        <w:pStyle w:val="20"/>
        <w:shd w:val="clear" w:color="auto" w:fill="auto"/>
        <w:spacing w:line="270" w:lineRule="exact"/>
        <w:ind w:firstLine="0"/>
        <w:rPr>
          <w:sz w:val="32"/>
          <w:szCs w:val="32"/>
        </w:rPr>
      </w:pPr>
      <w:r>
        <w:t xml:space="preserve">                                                          </w:t>
      </w:r>
      <w:r w:rsidR="00C54240" w:rsidRPr="0018314F">
        <w:rPr>
          <w:sz w:val="32"/>
          <w:szCs w:val="32"/>
        </w:rPr>
        <w:t>РЕШЕНИЕ</w:t>
      </w:r>
    </w:p>
    <w:p w:rsidR="0018314F" w:rsidRDefault="0018314F">
      <w:pPr>
        <w:pStyle w:val="1"/>
        <w:shd w:val="clear" w:color="auto" w:fill="auto"/>
      </w:pPr>
    </w:p>
    <w:p w:rsidR="0018314F" w:rsidRDefault="00C54240">
      <w:pPr>
        <w:pStyle w:val="1"/>
        <w:shd w:val="clear" w:color="auto" w:fill="auto"/>
      </w:pPr>
      <w:r>
        <w:t xml:space="preserve">от 24.10.2014 г. № </w:t>
      </w:r>
      <w:r w:rsidR="0018314F">
        <w:t>11</w:t>
      </w:r>
      <w:r>
        <w:t xml:space="preserve"> </w:t>
      </w:r>
    </w:p>
    <w:p w:rsidR="00BE662D" w:rsidRDefault="00C54240">
      <w:pPr>
        <w:pStyle w:val="1"/>
        <w:shd w:val="clear" w:color="auto" w:fill="auto"/>
      </w:pPr>
      <w:r>
        <w:t>д.Польники</w:t>
      </w:r>
    </w:p>
    <w:p w:rsidR="0018314F" w:rsidRDefault="0018314F">
      <w:pPr>
        <w:pStyle w:val="1"/>
        <w:shd w:val="clear" w:color="auto" w:fill="auto"/>
      </w:pPr>
    </w:p>
    <w:p w:rsidR="0018314F" w:rsidRDefault="00C54240">
      <w:pPr>
        <w:pStyle w:val="1"/>
        <w:shd w:val="clear" w:color="auto" w:fill="auto"/>
      </w:pPr>
      <w:r>
        <w:t xml:space="preserve">О налоге на имущество </w:t>
      </w:r>
    </w:p>
    <w:p w:rsidR="00BE662D" w:rsidRDefault="00C54240">
      <w:pPr>
        <w:pStyle w:val="1"/>
        <w:shd w:val="clear" w:color="auto" w:fill="auto"/>
      </w:pPr>
      <w:r>
        <w:t>физических лиц</w:t>
      </w:r>
    </w:p>
    <w:p w:rsidR="0018314F" w:rsidRDefault="0018314F">
      <w:pPr>
        <w:pStyle w:val="1"/>
        <w:shd w:val="clear" w:color="auto" w:fill="auto"/>
      </w:pPr>
    </w:p>
    <w:p w:rsidR="0018314F" w:rsidRDefault="0018314F">
      <w:pPr>
        <w:pStyle w:val="1"/>
        <w:shd w:val="clear" w:color="auto" w:fill="auto"/>
      </w:pPr>
    </w:p>
    <w:p w:rsidR="0018314F" w:rsidRDefault="00C54240" w:rsidP="0018314F">
      <w:pPr>
        <w:pStyle w:val="1"/>
        <w:shd w:val="clear" w:color="auto" w:fill="auto"/>
        <w:ind w:firstLine="360"/>
        <w:jc w:val="both"/>
        <w:rPr>
          <w:sz w:val="28"/>
          <w:szCs w:val="28"/>
        </w:rPr>
      </w:pPr>
      <w:r w:rsidRPr="0018314F">
        <w:rPr>
          <w:sz w:val="28"/>
          <w:szCs w:val="28"/>
        </w:rPr>
        <w:t xml:space="preserve">В соответствии с Федеральными законами от 06 октября 2003г №131 -ФЗ « Об </w:t>
      </w:r>
      <w:r w:rsidRPr="0018314F">
        <w:rPr>
          <w:sz w:val="28"/>
          <w:szCs w:val="28"/>
        </w:rPr>
        <w:t>общих принципах организации местного самоуправления в Российской Федерации» , от 04 октября 2014 г №284 -ФЗ « О внесении изменений статьи 12 и 85 части первой и часть вторую Налогового кодекса Российской Федерации « О налогах на имущество физических лиц» и</w:t>
      </w:r>
      <w:r w:rsidRPr="0018314F">
        <w:rPr>
          <w:sz w:val="28"/>
          <w:szCs w:val="28"/>
        </w:rPr>
        <w:t xml:space="preserve"> главой 32 части второй Налогового Кодекса Российской Федерации , руководствуясь Уставом муниципального образования «Польниковское сельское поселение»</w:t>
      </w:r>
    </w:p>
    <w:p w:rsidR="0018314F" w:rsidRDefault="00C54240" w:rsidP="0018314F">
      <w:pPr>
        <w:pStyle w:val="1"/>
        <w:shd w:val="clear" w:color="auto" w:fill="auto"/>
        <w:jc w:val="both"/>
        <w:rPr>
          <w:sz w:val="28"/>
          <w:szCs w:val="28"/>
        </w:rPr>
      </w:pPr>
      <w:r w:rsidRPr="0018314F">
        <w:rPr>
          <w:sz w:val="28"/>
          <w:szCs w:val="28"/>
        </w:rPr>
        <w:t xml:space="preserve">Польниковский сельский Совет народных депутатов </w:t>
      </w:r>
    </w:p>
    <w:p w:rsidR="0018314F" w:rsidRDefault="0018314F" w:rsidP="0018314F">
      <w:pPr>
        <w:pStyle w:val="1"/>
        <w:shd w:val="clear" w:color="auto" w:fill="auto"/>
        <w:jc w:val="both"/>
        <w:rPr>
          <w:sz w:val="28"/>
          <w:szCs w:val="28"/>
        </w:rPr>
      </w:pPr>
    </w:p>
    <w:p w:rsidR="00BE662D" w:rsidRDefault="00C54240" w:rsidP="0018314F">
      <w:pPr>
        <w:pStyle w:val="1"/>
        <w:shd w:val="clear" w:color="auto" w:fill="auto"/>
        <w:spacing w:line="658" w:lineRule="exact"/>
        <w:jc w:val="both"/>
        <w:rPr>
          <w:sz w:val="28"/>
          <w:szCs w:val="28"/>
        </w:rPr>
      </w:pPr>
      <w:r w:rsidRPr="0018314F">
        <w:rPr>
          <w:sz w:val="28"/>
          <w:szCs w:val="28"/>
        </w:rPr>
        <w:t>РЕШИЛ:</w:t>
      </w:r>
    </w:p>
    <w:p w:rsidR="0018314F" w:rsidRPr="0018314F" w:rsidRDefault="0018314F" w:rsidP="0018314F">
      <w:pPr>
        <w:pStyle w:val="1"/>
        <w:shd w:val="clear" w:color="auto" w:fill="auto"/>
        <w:spacing w:line="658" w:lineRule="exact"/>
        <w:jc w:val="both"/>
        <w:rPr>
          <w:sz w:val="28"/>
          <w:szCs w:val="28"/>
        </w:rPr>
      </w:pPr>
    </w:p>
    <w:p w:rsidR="00BE662D" w:rsidRPr="0018314F" w:rsidRDefault="00C54240" w:rsidP="0018314F">
      <w:pPr>
        <w:pStyle w:val="1"/>
        <w:numPr>
          <w:ilvl w:val="0"/>
          <w:numId w:val="1"/>
        </w:numPr>
        <w:shd w:val="clear" w:color="auto" w:fill="auto"/>
        <w:tabs>
          <w:tab w:val="left" w:pos="458"/>
        </w:tabs>
        <w:spacing w:line="322" w:lineRule="exact"/>
        <w:jc w:val="both"/>
        <w:rPr>
          <w:sz w:val="28"/>
          <w:szCs w:val="28"/>
        </w:rPr>
      </w:pPr>
      <w:r w:rsidRPr="0018314F">
        <w:rPr>
          <w:sz w:val="28"/>
          <w:szCs w:val="28"/>
        </w:rPr>
        <w:t>Установить и ввести в действие с 1 января 2015 год</w:t>
      </w:r>
      <w:r w:rsidRPr="0018314F">
        <w:rPr>
          <w:sz w:val="28"/>
          <w:szCs w:val="28"/>
        </w:rPr>
        <w:t>а на территории муниципального образования «Польниковское сельское поселение» Почепского муниципального района Брянской области налог на имущество физических лиц (далее-налог)</w:t>
      </w:r>
    </w:p>
    <w:p w:rsidR="00BE662D" w:rsidRPr="0018314F" w:rsidRDefault="0018314F" w:rsidP="0018314F">
      <w:pPr>
        <w:pStyle w:val="1"/>
        <w:shd w:val="clear" w:color="auto" w:fill="auto"/>
        <w:tabs>
          <w:tab w:val="left" w:pos="1830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2.    Установить</w:t>
      </w:r>
      <w:r w:rsidR="00C54240" w:rsidRPr="0018314F">
        <w:rPr>
          <w:sz w:val="28"/>
          <w:szCs w:val="28"/>
        </w:rPr>
        <w:t>, что налоговая база по налогу в отношении объектов налого</w:t>
      </w:r>
      <w:r w:rsidR="00C54240" w:rsidRPr="0018314F">
        <w:rPr>
          <w:sz w:val="28"/>
          <w:szCs w:val="28"/>
        </w:rPr>
        <w:softHyphen/>
        <w:t xml:space="preserve">обложения </w:t>
      </w:r>
      <w:r w:rsidR="00C54240" w:rsidRPr="0018314F">
        <w:rPr>
          <w:sz w:val="28"/>
          <w:szCs w:val="28"/>
        </w:rPr>
        <w:t xml:space="preserve">определяется исходя из инвентаризационной стоимости </w:t>
      </w:r>
      <w:r w:rsidR="00C54240" w:rsidRPr="0018314F">
        <w:rPr>
          <w:rStyle w:val="a5"/>
          <w:sz w:val="28"/>
          <w:szCs w:val="28"/>
          <w:vertAlign w:val="subscript"/>
        </w:rPr>
        <w:t>ь</w:t>
      </w:r>
      <w:r w:rsidR="00C54240" w:rsidRPr="0018314F">
        <w:rPr>
          <w:rStyle w:val="a5"/>
          <w:sz w:val="28"/>
          <w:szCs w:val="28"/>
        </w:rPr>
        <w:t xml:space="preserve"> </w:t>
      </w:r>
      <w:r w:rsidR="00C54240" w:rsidRPr="0018314F">
        <w:rPr>
          <w:sz w:val="28"/>
          <w:szCs w:val="28"/>
        </w:rPr>
        <w:t>исчисленной с учетом коэффициента-дефлятора на основании последних данных об инвентаризационной стоимости, представленных в установленном в порядке в налоговые органы до 1 марта 2013 года.</w:t>
      </w:r>
    </w:p>
    <w:p w:rsidR="00BE662D" w:rsidRDefault="00C54240" w:rsidP="0018314F">
      <w:pPr>
        <w:pStyle w:val="1"/>
        <w:shd w:val="clear" w:color="auto" w:fill="auto"/>
        <w:spacing w:line="322" w:lineRule="exact"/>
        <w:jc w:val="both"/>
        <w:rPr>
          <w:sz w:val="28"/>
          <w:szCs w:val="28"/>
        </w:rPr>
      </w:pPr>
      <w:r w:rsidRPr="0018314F">
        <w:rPr>
          <w:sz w:val="28"/>
          <w:szCs w:val="28"/>
        </w:rPr>
        <w:t>3.</w:t>
      </w:r>
      <w:r w:rsidR="0018314F">
        <w:rPr>
          <w:sz w:val="28"/>
          <w:szCs w:val="28"/>
        </w:rPr>
        <w:t xml:space="preserve">   </w:t>
      </w:r>
      <w:r w:rsidRPr="0018314F">
        <w:rPr>
          <w:sz w:val="28"/>
          <w:szCs w:val="28"/>
        </w:rPr>
        <w:t xml:space="preserve">Установить </w:t>
      </w:r>
      <w:r w:rsidRPr="0018314F">
        <w:rPr>
          <w:sz w:val="28"/>
          <w:szCs w:val="28"/>
        </w:rPr>
        <w:t>ставки налога на имущество физических лиц в следующих размерах:</w:t>
      </w:r>
    </w:p>
    <w:p w:rsidR="00E55A02" w:rsidRDefault="00E55A02" w:rsidP="0018314F">
      <w:pPr>
        <w:pStyle w:val="1"/>
        <w:shd w:val="clear" w:color="auto" w:fill="auto"/>
        <w:spacing w:line="322" w:lineRule="exact"/>
        <w:jc w:val="both"/>
        <w:rPr>
          <w:sz w:val="28"/>
          <w:szCs w:val="28"/>
        </w:rPr>
      </w:pPr>
    </w:p>
    <w:p w:rsidR="00E55A02" w:rsidRDefault="00E55A02" w:rsidP="0018314F">
      <w:pPr>
        <w:pStyle w:val="1"/>
        <w:shd w:val="clear" w:color="auto" w:fill="auto"/>
        <w:spacing w:line="322" w:lineRule="exact"/>
        <w:jc w:val="both"/>
        <w:rPr>
          <w:sz w:val="28"/>
          <w:szCs w:val="28"/>
        </w:rPr>
      </w:pPr>
    </w:p>
    <w:p w:rsidR="00E55A02" w:rsidRDefault="00E55A02" w:rsidP="0018314F">
      <w:pPr>
        <w:pStyle w:val="1"/>
        <w:shd w:val="clear" w:color="auto" w:fill="auto"/>
        <w:spacing w:line="322" w:lineRule="exact"/>
        <w:jc w:val="both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37"/>
        <w:gridCol w:w="4877"/>
      </w:tblGrid>
      <w:tr w:rsidR="00E55A02" w:rsidTr="00986311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4" w:lineRule="exact"/>
            </w:pPr>
            <w:r>
              <w:lastRenderedPageBreak/>
              <w:t>Суммарная инвентаризационная стоимость объектов налогообложения,  умноженная на коэффициент-дифлятор ( 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</w:p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</w:p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</w:p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 xml:space="preserve">                           Ставка налога</w:t>
            </w:r>
          </w:p>
          <w:p w:rsidR="00E55A02" w:rsidRDefault="00E55A02" w:rsidP="00986311">
            <w:pPr>
              <w:pStyle w:val="21"/>
              <w:shd w:val="clear" w:color="auto" w:fill="auto"/>
              <w:spacing w:line="150" w:lineRule="exact"/>
            </w:pP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До 300 000 рублей (включительно)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0,1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98" w:lineRule="exact"/>
            </w:pPr>
            <w:r>
              <w:t>Свыше 300 000 рублей до 500 000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0,3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93" w:lineRule="exact"/>
            </w:pPr>
            <w:r>
              <w:t>Свыше 500 000 рублей до 750 000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0,4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302" w:lineRule="exact"/>
            </w:pPr>
            <w:r>
              <w:t>Свыше 750 000 рублей до 1 000 000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0,6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93" w:lineRule="exact"/>
            </w:pPr>
            <w:r>
              <w:t>Свыше 1 000 000 рублей до 1 250 000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0,8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98" w:lineRule="exact"/>
            </w:pPr>
            <w:r>
              <w:t>Свыше 1 250 000 рублей до 1 500 000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0,9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88" w:lineRule="exact"/>
            </w:pPr>
            <w:r>
              <w:t>Свыше 1 500 000 рублей до 1 750 000 рублей включительно [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1,0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98" w:lineRule="exact"/>
            </w:pPr>
            <w:r>
              <w:t>Свыше 1 750 000 рублей до 2 000 000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1,1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98" w:lineRule="exact"/>
            </w:pPr>
            <w:r>
              <w:t>Свыше 2 000 000 рублей до 3 000 000 рублей включительно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1,2 процента</w:t>
            </w:r>
          </w:p>
        </w:tc>
      </w:tr>
      <w:tr w:rsidR="00E55A02" w:rsidTr="0098631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Свыше 3 000 000 рублей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02" w:rsidRDefault="00E55A02" w:rsidP="00986311">
            <w:pPr>
              <w:pStyle w:val="21"/>
              <w:shd w:val="clear" w:color="auto" w:fill="auto"/>
              <w:spacing w:line="250" w:lineRule="exact"/>
            </w:pPr>
            <w:r>
              <w:t>2,0 процента</w:t>
            </w:r>
          </w:p>
        </w:tc>
      </w:tr>
    </w:tbl>
    <w:p w:rsidR="00E55A02" w:rsidRDefault="00E55A02" w:rsidP="00E55A02">
      <w:pPr>
        <w:pStyle w:val="21"/>
        <w:shd w:val="clear" w:color="auto" w:fill="auto"/>
        <w:rPr>
          <w:sz w:val="28"/>
          <w:szCs w:val="28"/>
        </w:rPr>
      </w:pPr>
    </w:p>
    <w:p w:rsidR="00E55A02" w:rsidRDefault="00E55A02" w:rsidP="00E55A02">
      <w:pPr>
        <w:pStyle w:val="21"/>
        <w:shd w:val="clear" w:color="auto" w:fill="auto"/>
        <w:rPr>
          <w:sz w:val="28"/>
          <w:szCs w:val="28"/>
        </w:rPr>
      </w:pPr>
    </w:p>
    <w:p w:rsidR="00E55A02" w:rsidRPr="002E1E95" w:rsidRDefault="00E55A02" w:rsidP="00E55A02">
      <w:pPr>
        <w:pStyle w:val="2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E1E95">
        <w:rPr>
          <w:sz w:val="28"/>
          <w:szCs w:val="28"/>
        </w:rPr>
        <w:t>4.0т уплаты налога на имуществ</w:t>
      </w:r>
      <w:r>
        <w:rPr>
          <w:sz w:val="28"/>
          <w:szCs w:val="28"/>
        </w:rPr>
        <w:t xml:space="preserve">о физических лиц освобождаются </w:t>
      </w:r>
      <w:r w:rsidRPr="002E1E95">
        <w:rPr>
          <w:sz w:val="28"/>
          <w:szCs w:val="28"/>
        </w:rPr>
        <w:t xml:space="preserve"> следующие категории налогоплательщиков:</w:t>
      </w:r>
    </w:p>
    <w:p w:rsidR="00E55A02" w:rsidRPr="002E1E95" w:rsidRDefault="00E55A02" w:rsidP="00E55A02">
      <w:pPr>
        <w:pStyle w:val="21"/>
        <w:shd w:val="clear" w:color="auto" w:fill="auto"/>
        <w:jc w:val="both"/>
        <w:rPr>
          <w:sz w:val="28"/>
          <w:szCs w:val="28"/>
        </w:rPr>
      </w:pPr>
      <w:r w:rsidRPr="002E1E95">
        <w:rPr>
          <w:sz w:val="28"/>
          <w:szCs w:val="28"/>
        </w:rPr>
        <w:t>1) лица, указанные в статье 407 главы 32 Налогового кодекса Российской Федерации</w:t>
      </w:r>
    </w:p>
    <w:p w:rsidR="00E55A02" w:rsidRPr="002E1E95" w:rsidRDefault="00E55A02" w:rsidP="00E55A02">
      <w:pPr>
        <w:pStyle w:val="21"/>
        <w:shd w:val="clear" w:color="auto" w:fill="auto"/>
        <w:ind w:firstLine="360"/>
        <w:jc w:val="both"/>
        <w:rPr>
          <w:sz w:val="28"/>
          <w:szCs w:val="28"/>
        </w:rPr>
      </w:pPr>
      <w:r w:rsidRPr="002E1E95">
        <w:rPr>
          <w:sz w:val="28"/>
          <w:szCs w:val="28"/>
        </w:rPr>
        <w:t>4.1. Установить следующие основания и порядок применения налоговых льгот, предусмотренных пунктом 3 настоящего Решения</w:t>
      </w:r>
    </w:p>
    <w:p w:rsidR="00B0388C" w:rsidRDefault="00E55A02" w:rsidP="00B0388C">
      <w:pPr>
        <w:pStyle w:val="21"/>
        <w:shd w:val="clear" w:color="auto" w:fill="auto"/>
        <w:ind w:firstLine="360"/>
        <w:jc w:val="both"/>
        <w:rPr>
          <w:sz w:val="28"/>
          <w:szCs w:val="28"/>
        </w:rPr>
      </w:pPr>
      <w:r w:rsidRPr="002E1E95">
        <w:rPr>
          <w:sz w:val="28"/>
          <w:szCs w:val="28"/>
        </w:rPr>
        <w:t>1)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B0388C" w:rsidRDefault="00B0388C" w:rsidP="00E55A02">
      <w:pPr>
        <w:pStyle w:val="21"/>
        <w:shd w:val="clear" w:color="auto" w:fill="auto"/>
        <w:ind w:firstLine="360"/>
        <w:jc w:val="both"/>
        <w:rPr>
          <w:sz w:val="28"/>
          <w:szCs w:val="28"/>
        </w:rPr>
      </w:pPr>
    </w:p>
    <w:p w:rsidR="00B0388C" w:rsidRDefault="00B0388C" w:rsidP="00B0388C">
      <w:pPr>
        <w:pStyle w:val="1"/>
        <w:numPr>
          <w:ilvl w:val="0"/>
          <w:numId w:val="2"/>
        </w:numPr>
        <w:shd w:val="clear" w:color="auto" w:fill="auto"/>
        <w:tabs>
          <w:tab w:val="left" w:pos="645"/>
        </w:tabs>
        <w:spacing w:line="322" w:lineRule="exact"/>
        <w:ind w:firstLine="360"/>
      </w:pPr>
      <w: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B0388C" w:rsidRDefault="00B0388C" w:rsidP="00B0388C">
      <w:pPr>
        <w:pStyle w:val="1"/>
        <w:numPr>
          <w:ilvl w:val="0"/>
          <w:numId w:val="2"/>
        </w:numPr>
        <w:shd w:val="clear" w:color="auto" w:fill="auto"/>
        <w:tabs>
          <w:tab w:val="left" w:pos="645"/>
        </w:tabs>
        <w:ind w:firstLine="360"/>
      </w:pPr>
      <w:r>
        <w:t>лицо, имеющее право на налоговую льготу, предоставляет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B0388C" w:rsidRDefault="00B0388C" w:rsidP="00B0388C">
      <w:pPr>
        <w:pStyle w:val="1"/>
        <w:shd w:val="clear" w:color="auto" w:fill="auto"/>
        <w:ind w:firstLine="360"/>
      </w:pPr>
      <w:r>
        <w:t xml:space="preserve">5.Налог подлежит уплате налогоплательщиками в срок не позднее 1 октября года , следующего за истекшим налоговым периодом. </w:t>
      </w:r>
    </w:p>
    <w:p w:rsidR="00B0388C" w:rsidRDefault="00B0388C" w:rsidP="00B0388C">
      <w:pPr>
        <w:pStyle w:val="1"/>
        <w:shd w:val="clear" w:color="auto" w:fill="auto"/>
        <w:ind w:firstLine="360"/>
      </w:pPr>
      <w:r>
        <w:t>6.Признать утратившим силу: Решение Польниковского сельского Совета народных депутатов № 6 от 01.10.2014 |« О налоге на имущество физических лиц» , Решение Польниковского сельского Совета народных депутатов от 23.11.2010 года № 47 «О налоге на имущество».</w:t>
      </w:r>
    </w:p>
    <w:p w:rsidR="00B0388C" w:rsidRDefault="00B0388C" w:rsidP="00B0388C">
      <w:pPr>
        <w:pStyle w:val="1"/>
        <w:shd w:val="clear" w:color="auto" w:fill="auto"/>
        <w:ind w:firstLine="360"/>
      </w:pPr>
      <w:r>
        <w:t>7.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 w:rsidR="00B0388C" w:rsidRDefault="00B0388C" w:rsidP="00B0388C">
      <w:pPr>
        <w:rPr>
          <w:sz w:val="2"/>
          <w:szCs w:val="2"/>
        </w:rPr>
      </w:pPr>
    </w:p>
    <w:p w:rsidR="00B0388C" w:rsidRDefault="00B0388C" w:rsidP="00B0388C">
      <w:pPr>
        <w:pStyle w:val="1"/>
        <w:shd w:val="clear" w:color="auto" w:fill="auto"/>
        <w:spacing w:line="326" w:lineRule="exact"/>
        <w:ind w:firstLine="360"/>
      </w:pPr>
      <w:r>
        <w:t>8.Опубликовать Решение в районной газете «Почепское слово» и разместить на сайте Польниковской сельской администрации.</w:t>
      </w:r>
    </w:p>
    <w:p w:rsidR="00B0388C" w:rsidRDefault="00B0388C" w:rsidP="00B0388C">
      <w:pPr>
        <w:pStyle w:val="1"/>
        <w:shd w:val="clear" w:color="auto" w:fill="auto"/>
      </w:pPr>
    </w:p>
    <w:p w:rsidR="00B0388C" w:rsidRDefault="00B0388C" w:rsidP="00B0388C">
      <w:pPr>
        <w:pStyle w:val="1"/>
        <w:shd w:val="clear" w:color="auto" w:fill="auto"/>
      </w:pPr>
    </w:p>
    <w:p w:rsidR="00B0388C" w:rsidRDefault="00B0388C" w:rsidP="00B0388C">
      <w:pPr>
        <w:pStyle w:val="1"/>
        <w:shd w:val="clear" w:color="auto" w:fill="auto"/>
      </w:pPr>
      <w:r>
        <w:t>Глава Польниковского</w:t>
      </w:r>
    </w:p>
    <w:p w:rsidR="00B0388C" w:rsidRDefault="00B0388C" w:rsidP="00B0388C">
      <w:pPr>
        <w:pStyle w:val="1"/>
        <w:shd w:val="clear" w:color="auto" w:fill="auto"/>
        <w:spacing w:line="322" w:lineRule="exact"/>
      </w:pPr>
      <w:r>
        <w:t xml:space="preserve"> сельского поселения:                                                                    В.С.Черепов</w:t>
      </w:r>
    </w:p>
    <w:p w:rsidR="00B0388C" w:rsidRPr="0018314F" w:rsidRDefault="00B0388C" w:rsidP="00E55A02">
      <w:pPr>
        <w:pStyle w:val="21"/>
        <w:shd w:val="clear" w:color="auto" w:fill="auto"/>
        <w:ind w:firstLine="360"/>
        <w:jc w:val="both"/>
        <w:rPr>
          <w:sz w:val="28"/>
          <w:szCs w:val="28"/>
        </w:rPr>
      </w:pPr>
    </w:p>
    <w:sectPr w:rsidR="00B0388C" w:rsidRPr="0018314F" w:rsidSect="0018314F">
      <w:type w:val="continuous"/>
      <w:pgSz w:w="11909" w:h="16838"/>
      <w:pgMar w:top="1276" w:right="1205" w:bottom="2186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240" w:rsidRDefault="00C54240" w:rsidP="00BE662D">
      <w:r>
        <w:separator/>
      </w:r>
    </w:p>
  </w:endnote>
  <w:endnote w:type="continuationSeparator" w:id="1">
    <w:p w:rsidR="00C54240" w:rsidRDefault="00C54240" w:rsidP="00BE6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240" w:rsidRDefault="00C54240"/>
  </w:footnote>
  <w:footnote w:type="continuationSeparator" w:id="1">
    <w:p w:rsidR="00C54240" w:rsidRDefault="00C542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B09E8"/>
    <w:multiLevelType w:val="multilevel"/>
    <w:tmpl w:val="897CC5A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507A44"/>
    <w:multiLevelType w:val="multilevel"/>
    <w:tmpl w:val="AD0E7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E662D"/>
    <w:rsid w:val="0018314F"/>
    <w:rsid w:val="00B0388C"/>
    <w:rsid w:val="00BE662D"/>
    <w:rsid w:val="00C54240"/>
    <w:rsid w:val="00E5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6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62D"/>
    <w:rPr>
      <w:color w:val="004080"/>
      <w:u w:val="single"/>
    </w:rPr>
  </w:style>
  <w:style w:type="character" w:customStyle="1" w:styleId="2">
    <w:name w:val="Основной текст (2)_"/>
    <w:basedOn w:val="a0"/>
    <w:link w:val="20"/>
    <w:rsid w:val="00BE6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BE66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sid w:val="00BE662D"/>
    <w:rPr>
      <w:i/>
      <w:iCs/>
      <w:color w:val="000000"/>
      <w:spacing w:val="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BE662D"/>
    <w:pPr>
      <w:shd w:val="clear" w:color="auto" w:fill="FFFFFF"/>
      <w:spacing w:line="317" w:lineRule="exact"/>
      <w:ind w:hanging="32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BE662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2"/>
    <w:basedOn w:val="a"/>
    <w:rsid w:val="00E55A0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1</cp:revision>
  <dcterms:created xsi:type="dcterms:W3CDTF">2014-12-08T12:00:00Z</dcterms:created>
  <dcterms:modified xsi:type="dcterms:W3CDTF">2014-12-08T12:46:00Z</dcterms:modified>
</cp:coreProperties>
</file>